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6C6A" w14:textId="41BF55D0" w:rsidR="003559BD" w:rsidRPr="00564C18" w:rsidRDefault="0065274A" w:rsidP="00347A8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How it Can be that </w:t>
      </w:r>
      <w:r w:rsidR="00A30B96">
        <w:rPr>
          <w:b/>
          <w:bCs/>
          <w:sz w:val="28"/>
          <w:szCs w:val="28"/>
        </w:rPr>
        <w:t>Two Parties</w:t>
      </w:r>
      <w:r w:rsidR="00347A87" w:rsidRPr="00564C18">
        <w:rPr>
          <w:b/>
          <w:bCs/>
          <w:sz w:val="28"/>
          <w:szCs w:val="28"/>
        </w:rPr>
        <w:t xml:space="preserve"> </w:t>
      </w:r>
      <w:r w:rsidR="00FC5EC9">
        <w:rPr>
          <w:b/>
          <w:bCs/>
          <w:sz w:val="28"/>
          <w:szCs w:val="28"/>
        </w:rPr>
        <w:t xml:space="preserve">Can </w:t>
      </w:r>
      <w:r w:rsidR="00347A87" w:rsidRPr="00564C18">
        <w:rPr>
          <w:b/>
          <w:bCs/>
          <w:sz w:val="28"/>
          <w:szCs w:val="28"/>
        </w:rPr>
        <w:t>Witness the Exact Same Phenomenon</w:t>
      </w:r>
      <w:r w:rsidR="00B11E97">
        <w:rPr>
          <w:b/>
          <w:bCs/>
          <w:sz w:val="28"/>
          <w:szCs w:val="28"/>
        </w:rPr>
        <w:t>,</w:t>
      </w:r>
    </w:p>
    <w:p w14:paraId="6CC16D65" w14:textId="13127FA8" w:rsidR="00347A87" w:rsidRDefault="00FC5EC9" w:rsidP="00347A87">
      <w:pPr>
        <w:pStyle w:val="NoSpacing"/>
        <w:jc w:val="center"/>
      </w:pPr>
      <w:r>
        <w:rPr>
          <w:b/>
          <w:bCs/>
        </w:rPr>
        <w:t>And</w:t>
      </w:r>
      <w:r w:rsidR="00347A87" w:rsidRPr="00564C18">
        <w:rPr>
          <w:b/>
          <w:bCs/>
        </w:rPr>
        <w:t xml:space="preserve"> </w:t>
      </w:r>
      <w:r w:rsidR="00564C18" w:rsidRPr="00564C18">
        <w:rPr>
          <w:b/>
          <w:bCs/>
        </w:rPr>
        <w:t>Perceive</w:t>
      </w:r>
      <w:r w:rsidR="00347A87" w:rsidRPr="00564C18">
        <w:rPr>
          <w:b/>
          <w:bCs/>
        </w:rPr>
        <w:t xml:space="preserve"> </w:t>
      </w:r>
      <w:r w:rsidR="000C73CA">
        <w:rPr>
          <w:b/>
          <w:bCs/>
        </w:rPr>
        <w:t xml:space="preserve">and Frame </w:t>
      </w:r>
      <w:r w:rsidR="00347A87" w:rsidRPr="00564C18">
        <w:rPr>
          <w:b/>
          <w:bCs/>
        </w:rPr>
        <w:t xml:space="preserve">it in </w:t>
      </w:r>
      <w:r w:rsidR="001969EF">
        <w:rPr>
          <w:b/>
          <w:bCs/>
        </w:rPr>
        <w:t>Utterly</w:t>
      </w:r>
      <w:r w:rsidR="00347A87" w:rsidRPr="00564C18">
        <w:rPr>
          <w:b/>
          <w:bCs/>
        </w:rPr>
        <w:t xml:space="preserve"> Opposite Ways</w:t>
      </w:r>
    </w:p>
    <w:p w14:paraId="03709C45" w14:textId="1227B772" w:rsidR="00EA2EFE" w:rsidRPr="00564C18" w:rsidRDefault="00EA2EFE" w:rsidP="00347A87">
      <w:pPr>
        <w:pStyle w:val="NoSpacing"/>
        <w:jc w:val="center"/>
        <w:rPr>
          <w:sz w:val="16"/>
          <w:szCs w:val="16"/>
        </w:rPr>
      </w:pPr>
    </w:p>
    <w:p w14:paraId="18B5429E" w14:textId="765908ED" w:rsidR="00EA2EFE" w:rsidRPr="00592DFE" w:rsidRDefault="002616EC" w:rsidP="00592DFE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“</w:t>
      </w:r>
      <w:r>
        <w:rPr>
          <w:i/>
          <w:iCs/>
          <w:sz w:val="16"/>
          <w:szCs w:val="16"/>
        </w:rPr>
        <w:t>For this judgment I came into the world</w:t>
      </w:r>
      <w:r w:rsidR="00283F34">
        <w:rPr>
          <w:i/>
          <w:iCs/>
          <w:sz w:val="16"/>
          <w:szCs w:val="16"/>
        </w:rPr>
        <w:t xml:space="preserve">, that those who </w:t>
      </w:r>
      <w:r w:rsidR="00E03EA5">
        <w:rPr>
          <w:i/>
          <w:iCs/>
          <w:sz w:val="16"/>
          <w:szCs w:val="16"/>
        </w:rPr>
        <w:t xml:space="preserve">do not </w:t>
      </w:r>
      <w:r w:rsidR="00283F34">
        <w:rPr>
          <w:i/>
          <w:iCs/>
          <w:sz w:val="16"/>
          <w:szCs w:val="16"/>
        </w:rPr>
        <w:t>see may see, and those who see may become blind</w:t>
      </w:r>
      <w:r w:rsidR="00317999">
        <w:rPr>
          <w:sz w:val="16"/>
          <w:szCs w:val="16"/>
        </w:rPr>
        <w:t>” (</w:t>
      </w:r>
      <w:r w:rsidR="00592DFE">
        <w:rPr>
          <w:sz w:val="16"/>
          <w:szCs w:val="16"/>
        </w:rPr>
        <w:t>Jesus—</w:t>
      </w:r>
      <w:r w:rsidR="00317999">
        <w:rPr>
          <w:sz w:val="16"/>
          <w:szCs w:val="16"/>
        </w:rPr>
        <w:t>John 9:39).</w:t>
      </w:r>
    </w:p>
    <w:p w14:paraId="7982BEDC" w14:textId="27E0E7F2" w:rsidR="00347A87" w:rsidRPr="00F01787" w:rsidRDefault="00347A87" w:rsidP="00564C18">
      <w:pPr>
        <w:pStyle w:val="NoSpacing"/>
        <w:jc w:val="center"/>
        <w:rPr>
          <w:sz w:val="16"/>
          <w:szCs w:val="16"/>
        </w:rPr>
      </w:pPr>
    </w:p>
    <w:p w14:paraId="454D7237" w14:textId="17D35BB0" w:rsidR="008B42DC" w:rsidRDefault="00564C18" w:rsidP="00564C18">
      <w:pPr>
        <w:pStyle w:val="NoSpacing"/>
      </w:pPr>
      <w:r>
        <w:tab/>
        <w:t xml:space="preserve">It is not expected in a court of law that separate witnesses who are under official examination will agree exactly as to what they </w:t>
      </w:r>
      <w:r w:rsidR="00A66F72">
        <w:t>saw</w:t>
      </w:r>
      <w:r>
        <w:t xml:space="preserve"> or heard.</w:t>
      </w:r>
      <w:r w:rsidR="00FC5EC9">
        <w:rPr>
          <w:rStyle w:val="FootnoteReference"/>
        </w:rPr>
        <w:footnoteReference w:id="1"/>
      </w:r>
      <w:r>
        <w:t xml:space="preserve">  </w:t>
      </w:r>
      <w:r w:rsidR="00A66F72">
        <w:t>The reasons for</w:t>
      </w:r>
      <w:r w:rsidR="00A30B96">
        <w:t xml:space="preserve"> the</w:t>
      </w:r>
      <w:r w:rsidR="00A66F72">
        <w:t xml:space="preserve"> diversity of perceptions are often entirely innocent due to such factors as imperfect memories, perspectival differences hindering their capacity to witness the event under consideration</w:t>
      </w:r>
      <w:r w:rsidR="008B42DC">
        <w:t xml:space="preserve"> thoroughly</w:t>
      </w:r>
      <w:r w:rsidR="00A66F72">
        <w:t xml:space="preserve">, the </w:t>
      </w:r>
      <w:r w:rsidR="008B42DC">
        <w:t>level</w:t>
      </w:r>
      <w:r w:rsidR="00A66F72">
        <w:t xml:space="preserve"> of distraction</w:t>
      </w:r>
      <w:r w:rsidR="008B42DC">
        <w:t xml:space="preserve"> </w:t>
      </w:r>
      <w:r w:rsidR="00A66F72">
        <w:t xml:space="preserve">experienced by the viewer due to </w:t>
      </w:r>
      <w:r w:rsidR="000B7E2A">
        <w:t>competing</w:t>
      </w:r>
      <w:r w:rsidR="00A66F72">
        <w:t xml:space="preserve"> sensations, and so for</w:t>
      </w:r>
      <w:r w:rsidR="00815A95">
        <w:t>th</w:t>
      </w:r>
      <w:r w:rsidR="00A66F72">
        <w:t xml:space="preserve"> and so on.  Experts in the legal field are trained to evaluate the discrepancies so that they can </w:t>
      </w:r>
      <w:r w:rsidR="000B7E2A">
        <w:t xml:space="preserve">fruitfully </w:t>
      </w:r>
      <w:r w:rsidR="00A66F72">
        <w:t>discern</w:t>
      </w:r>
      <w:r w:rsidR="000B7E2A">
        <w:t xml:space="preserve"> the truth of the occasion being examined.</w:t>
      </w:r>
    </w:p>
    <w:p w14:paraId="370A548A" w14:textId="77777777" w:rsidR="008B42DC" w:rsidRPr="00603C38" w:rsidRDefault="008B42DC" w:rsidP="00564C18">
      <w:pPr>
        <w:pStyle w:val="NoSpacing"/>
        <w:rPr>
          <w:sz w:val="16"/>
          <w:szCs w:val="16"/>
        </w:rPr>
      </w:pPr>
    </w:p>
    <w:p w14:paraId="36119D6E" w14:textId="5FB4ED2C" w:rsidR="00B20F47" w:rsidRDefault="008B42DC" w:rsidP="00564C18">
      <w:pPr>
        <w:pStyle w:val="NoSpacing"/>
      </w:pPr>
      <w:r>
        <w:tab/>
        <w:t xml:space="preserve">What this essay seeks to address instead </w:t>
      </w:r>
      <w:r w:rsidR="00A30B96">
        <w:t>are</w:t>
      </w:r>
      <w:r w:rsidR="00BE39CF">
        <w:t xml:space="preserve"> </w:t>
      </w:r>
      <w:r>
        <w:t>the circumstances specifically described in the</w:t>
      </w:r>
      <w:r w:rsidR="00B20F47">
        <w:t xml:space="preserve"> </w:t>
      </w:r>
      <w:r>
        <w:t>title</w:t>
      </w:r>
      <w:r w:rsidR="00A30B96">
        <w:t xml:space="preserve"> above</w:t>
      </w:r>
      <w:r>
        <w:t>.</w:t>
      </w:r>
      <w:r w:rsidR="00927706">
        <w:t xml:space="preserve">  </w:t>
      </w:r>
      <w:r w:rsidR="00257BA9">
        <w:t xml:space="preserve">The body of disputes which are paralyzing our </w:t>
      </w:r>
      <w:r w:rsidR="00780E41">
        <w:t xml:space="preserve">society/nation today include such </w:t>
      </w:r>
      <w:r w:rsidR="00815A95">
        <w:t>concerns</w:t>
      </w:r>
      <w:r w:rsidR="000F555C">
        <w:t xml:space="preserve"> as</w:t>
      </w:r>
      <w:r w:rsidR="00B20F47">
        <w:t>:</w:t>
      </w:r>
    </w:p>
    <w:p w14:paraId="3CA4DB95" w14:textId="130B5D93" w:rsidR="00CD6C54" w:rsidRPr="00603C38" w:rsidRDefault="000F555C" w:rsidP="00564C18">
      <w:pPr>
        <w:pStyle w:val="NoSpacing"/>
        <w:rPr>
          <w:sz w:val="16"/>
          <w:szCs w:val="16"/>
        </w:rPr>
      </w:pPr>
      <w:r>
        <w:t xml:space="preserve"> </w:t>
      </w:r>
    </w:p>
    <w:p w14:paraId="67DA66DC" w14:textId="317EA548" w:rsidR="00CD6C54" w:rsidRDefault="000F555C" w:rsidP="00CD6C54">
      <w:pPr>
        <w:pStyle w:val="NoSpacing"/>
        <w:ind w:firstLine="720"/>
      </w:pPr>
      <w:r>
        <w:t xml:space="preserve">(1) Did Donald Trump </w:t>
      </w:r>
      <w:r w:rsidR="00E736AB">
        <w:t xml:space="preserve">instigate the protest at the U.S. Capitol on January 6, 2010? </w:t>
      </w:r>
    </w:p>
    <w:p w14:paraId="2AF8DDDD" w14:textId="3AFB9829" w:rsidR="00CD6C54" w:rsidRDefault="00CF30CB" w:rsidP="00CD6C54">
      <w:pPr>
        <w:pStyle w:val="NoSpacing"/>
        <w:ind w:firstLine="720"/>
      </w:pPr>
      <w:r>
        <w:t xml:space="preserve">(2) </w:t>
      </w:r>
      <w:r w:rsidR="0070174B">
        <w:t>Did</w:t>
      </w:r>
      <w:r>
        <w:t xml:space="preserve"> the nightly</w:t>
      </w:r>
      <w:r w:rsidR="0070174B">
        <w:t xml:space="preserve"> protests of the Summer </w:t>
      </w:r>
      <w:r w:rsidR="001441E1">
        <w:t>o</w:t>
      </w:r>
      <w:r w:rsidR="0070174B">
        <w:t>f 2000</w:t>
      </w:r>
      <w:r w:rsidR="007E54DE">
        <w:t xml:space="preserve"> </w:t>
      </w:r>
      <w:r w:rsidR="00881F00">
        <w:t xml:space="preserve">include a significant amount of heavily destructive </w:t>
      </w:r>
      <w:r w:rsidR="00881F00" w:rsidRPr="008B2E52">
        <w:rPr>
          <w:i/>
          <w:iCs/>
        </w:rPr>
        <w:t>rioting</w:t>
      </w:r>
      <w:r w:rsidR="007E54DE">
        <w:t xml:space="preserve">?  </w:t>
      </w:r>
    </w:p>
    <w:p w14:paraId="2914DAF2" w14:textId="0454C303" w:rsidR="00CD6C54" w:rsidRDefault="00DB0C90" w:rsidP="00CD6C54">
      <w:pPr>
        <w:pStyle w:val="NoSpacing"/>
        <w:ind w:firstLine="720"/>
      </w:pPr>
      <w:r>
        <w:t xml:space="preserve">(3) </w:t>
      </w:r>
      <w:r w:rsidR="007E54DE">
        <w:t xml:space="preserve">Can the </w:t>
      </w:r>
      <w:r w:rsidR="00F13D71">
        <w:t>efficacy of these</w:t>
      </w:r>
      <w:r>
        <w:t xml:space="preserve"> protests be connected with the will of </w:t>
      </w:r>
      <w:r w:rsidR="00815A95">
        <w:t>certain</w:t>
      </w:r>
      <w:r>
        <w:t xml:space="preserve"> party officials? </w:t>
      </w:r>
    </w:p>
    <w:p w14:paraId="0FE5F037" w14:textId="1AEF7BEE" w:rsidR="00CD6C54" w:rsidRDefault="00DB0C90" w:rsidP="00CD6C54">
      <w:pPr>
        <w:pStyle w:val="NoSpacing"/>
        <w:ind w:firstLine="720"/>
      </w:pPr>
      <w:r>
        <w:t>(4)</w:t>
      </w:r>
      <w:r w:rsidR="00467312">
        <w:t xml:space="preserve"> Was Donald Trump’s policy</w:t>
      </w:r>
      <w:r w:rsidR="008E2F16">
        <w:t xml:space="preserve"> over the Mexican border effective and </w:t>
      </w:r>
      <w:r w:rsidR="00815A95">
        <w:t xml:space="preserve">also </w:t>
      </w:r>
      <w:r w:rsidR="00AB1229">
        <w:t xml:space="preserve">received </w:t>
      </w:r>
      <w:r w:rsidR="008E2F16">
        <w:t>positive</w:t>
      </w:r>
      <w:r w:rsidR="00AB1229">
        <w:t>ly by</w:t>
      </w:r>
      <w:r w:rsidR="00E84B44">
        <w:t xml:space="preserve"> our southern neighbors</w:t>
      </w:r>
      <w:r w:rsidR="00B20F47">
        <w:t xml:space="preserve"> during his administration</w:t>
      </w:r>
      <w:r w:rsidR="008E2F16">
        <w:t xml:space="preserve">? </w:t>
      </w:r>
    </w:p>
    <w:p w14:paraId="5BC07119" w14:textId="0A349692" w:rsidR="00CD6C54" w:rsidRDefault="007444C5" w:rsidP="00CD6C54">
      <w:pPr>
        <w:pStyle w:val="NoSpacing"/>
        <w:ind w:firstLine="720"/>
      </w:pPr>
      <w:r>
        <w:t>(5) Was Donald</w:t>
      </w:r>
      <w:r w:rsidR="00AB1229">
        <w:t xml:space="preserve"> ineffective</w:t>
      </w:r>
      <w:r w:rsidR="007478B0">
        <w:t>,</w:t>
      </w:r>
      <w:r w:rsidR="00E84B44">
        <w:t xml:space="preserve"> or effective</w:t>
      </w:r>
      <w:r w:rsidR="007478B0">
        <w:t>,</w:t>
      </w:r>
      <w:r w:rsidR="00E84B44">
        <w:t xml:space="preserve"> in facing the Covid</w:t>
      </w:r>
      <w:r w:rsidR="004F3E35">
        <w:t>19 onslaught?</w:t>
      </w:r>
      <w:r w:rsidR="00B83FD8">
        <w:t xml:space="preserve"> </w:t>
      </w:r>
    </w:p>
    <w:p w14:paraId="52F41B6B" w14:textId="6CF187AD" w:rsidR="00CD6C54" w:rsidRDefault="00BD1867" w:rsidP="00CD6C54">
      <w:pPr>
        <w:pStyle w:val="NoSpacing"/>
        <w:ind w:firstLine="720"/>
      </w:pPr>
      <w:r>
        <w:t xml:space="preserve">(6) </w:t>
      </w:r>
      <w:r w:rsidR="00815A95">
        <w:t>Is</w:t>
      </w:r>
      <w:r w:rsidR="00871D61">
        <w:t xml:space="preserve"> the United States in a position </w:t>
      </w:r>
      <w:r w:rsidR="007478B0">
        <w:t>t</w:t>
      </w:r>
      <w:r w:rsidR="00871D61">
        <w:t xml:space="preserve">o sever our present energy </w:t>
      </w:r>
      <w:r w:rsidR="00815A95">
        <w:t xml:space="preserve">source and policy </w:t>
      </w:r>
      <w:r w:rsidR="00871D61">
        <w:t xml:space="preserve">and </w:t>
      </w:r>
      <w:r w:rsidR="00815A95">
        <w:t xml:space="preserve">instead </w:t>
      </w:r>
      <w:r w:rsidR="00395568">
        <w:t>set in place the “Green New Deal</w:t>
      </w:r>
      <w:r w:rsidR="00383373">
        <w:t xml:space="preserve"> </w:t>
      </w:r>
      <w:r w:rsidR="00815A95">
        <w:t>in the immediate future</w:t>
      </w:r>
      <w:r w:rsidR="00395568">
        <w:t xml:space="preserve">?” </w:t>
      </w:r>
    </w:p>
    <w:p w14:paraId="3D432AD2" w14:textId="036C1A59" w:rsidR="00CD6C54" w:rsidRDefault="009D46E5" w:rsidP="00CD6C54">
      <w:pPr>
        <w:pStyle w:val="NoSpacing"/>
        <w:ind w:firstLine="720"/>
      </w:pPr>
      <w:r>
        <w:t xml:space="preserve">(7) </w:t>
      </w:r>
      <w:r w:rsidR="00395568">
        <w:t xml:space="preserve">Do current </w:t>
      </w:r>
      <w:r w:rsidR="005645D6">
        <w:t xml:space="preserve">public </w:t>
      </w:r>
      <w:r w:rsidR="005645D6" w:rsidRPr="00074F37">
        <w:rPr>
          <w:i/>
          <w:iCs/>
        </w:rPr>
        <w:t>social</w:t>
      </w:r>
      <w:r w:rsidR="005645D6">
        <w:t xml:space="preserve"> </w:t>
      </w:r>
      <w:r w:rsidR="005645D6" w:rsidRPr="00074F37">
        <w:rPr>
          <w:i/>
          <w:iCs/>
        </w:rPr>
        <w:t>mandates</w:t>
      </w:r>
      <w:r w:rsidR="005645D6">
        <w:t xml:space="preserve"> </w:t>
      </w:r>
      <w:r w:rsidR="00C95C0A">
        <w:t xml:space="preserve">grounded </w:t>
      </w:r>
      <w:r w:rsidR="005645D6">
        <w:t>on</w:t>
      </w:r>
      <w:r w:rsidR="00395568">
        <w:t xml:space="preserve"> </w:t>
      </w:r>
      <w:r w:rsidR="00BF4307">
        <w:t xml:space="preserve">questions of gender </w:t>
      </w:r>
      <w:r w:rsidR="00C95C0A">
        <w:t xml:space="preserve">identity </w:t>
      </w:r>
      <w:r w:rsidR="0035436C">
        <w:t>fulfill Biden’s stated mandate</w:t>
      </w:r>
      <w:r w:rsidR="00C95C0A">
        <w:t xml:space="preserve"> to</w:t>
      </w:r>
      <w:r w:rsidR="0035436C">
        <w:t xml:space="preserve"> “</w:t>
      </w:r>
      <w:r w:rsidR="0035436C" w:rsidRPr="00074F37">
        <w:rPr>
          <w:i/>
          <w:iCs/>
        </w:rPr>
        <w:t>Follow the Science</w:t>
      </w:r>
      <w:r w:rsidR="0035436C">
        <w:t xml:space="preserve">”? </w:t>
      </w:r>
    </w:p>
    <w:p w14:paraId="15A235D1" w14:textId="4A605861" w:rsidR="00CD6C54" w:rsidRDefault="009D46E5" w:rsidP="00CD6C54">
      <w:pPr>
        <w:pStyle w:val="NoSpacing"/>
        <w:ind w:firstLine="720"/>
      </w:pPr>
      <w:r>
        <w:t xml:space="preserve">(8) Does </w:t>
      </w:r>
      <w:r w:rsidR="00B83FD8">
        <w:t xml:space="preserve">the present </w:t>
      </w:r>
      <w:r w:rsidR="00D25C8C">
        <w:t>philosophy and policies of the Biden Administration</w:t>
      </w:r>
      <w:r w:rsidR="00074F37">
        <w:t xml:space="preserve"> as a whole</w:t>
      </w:r>
      <w:r w:rsidR="00D25C8C">
        <w:t xml:space="preserve"> further the </w:t>
      </w:r>
      <w:r w:rsidR="00BD1867">
        <w:t xml:space="preserve">Constitutional principles of the United </w:t>
      </w:r>
      <w:r w:rsidR="00507110">
        <w:t>S</w:t>
      </w:r>
      <w:r w:rsidR="00BD1867">
        <w:t>tates of America?</w:t>
      </w:r>
      <w:r w:rsidR="00F63D4E">
        <w:t xml:space="preserve">  Or do they abort that vision?</w:t>
      </w:r>
      <w:r w:rsidR="00B7408F">
        <w:t xml:space="preserve"> </w:t>
      </w:r>
      <w:r w:rsidR="001D30A6">
        <w:t xml:space="preserve"> </w:t>
      </w:r>
    </w:p>
    <w:p w14:paraId="4C46243A" w14:textId="3973C498" w:rsidR="00CD6C54" w:rsidRDefault="001D30A6" w:rsidP="00CD6C54">
      <w:pPr>
        <w:pStyle w:val="NoSpacing"/>
        <w:ind w:firstLine="720"/>
      </w:pPr>
      <w:r>
        <w:t xml:space="preserve">(9) </w:t>
      </w:r>
      <w:r w:rsidR="00B7408F">
        <w:t>Were the ground</w:t>
      </w:r>
      <w:r w:rsidR="00AE5E8A">
        <w:t>s</w:t>
      </w:r>
      <w:r w:rsidR="00B7408F">
        <w:t xml:space="preserve"> </w:t>
      </w:r>
      <w:r w:rsidR="00AE5E8A">
        <w:t>for</w:t>
      </w:r>
      <w:r w:rsidR="00B7408F">
        <w:t xml:space="preserve"> Donald Trump</w:t>
      </w:r>
      <w:r w:rsidR="003D55EA">
        <w:t>’s political foes</w:t>
      </w:r>
      <w:r w:rsidR="00147196">
        <w:t xml:space="preserve">’ alienation against him during the recent election cycle </w:t>
      </w:r>
      <w:r w:rsidR="00B46CA7">
        <w:t>due to his alleged moral “transgressions?</w:t>
      </w:r>
      <w:r w:rsidR="00AE7092">
        <w:t xml:space="preserve">, </w:t>
      </w:r>
      <w:r w:rsidR="00AE5E8A">
        <w:t>or</w:t>
      </w:r>
      <w:r w:rsidR="00AE7092">
        <w:t xml:space="preserve"> instead </w:t>
      </w:r>
      <w:r w:rsidR="00AE5E8A">
        <w:t>for</w:t>
      </w:r>
      <w:r w:rsidR="00AE7092">
        <w:t xml:space="preserve"> his </w:t>
      </w:r>
      <w:r w:rsidR="00875A33">
        <w:t xml:space="preserve">determination to “clear the </w:t>
      </w:r>
      <w:r w:rsidR="00932302">
        <w:t xml:space="preserve">swamp” of </w:t>
      </w:r>
      <w:r w:rsidR="005B79E1">
        <w:t>anti</w:t>
      </w:r>
      <w:r w:rsidR="008B414D">
        <w:t>-American policies</w:t>
      </w:r>
      <w:r w:rsidR="00A00226">
        <w:t xml:space="preserve"> practices being exercised by corporate economic giants</w:t>
      </w:r>
      <w:r w:rsidR="005E46BF">
        <w:t xml:space="preserve"> against the </w:t>
      </w:r>
      <w:r w:rsidR="00AE5E8A">
        <w:t xml:space="preserve">economic </w:t>
      </w:r>
      <w:r w:rsidR="005E46BF">
        <w:t>interests of the USA</w:t>
      </w:r>
      <w:r w:rsidR="00A00226">
        <w:t>?</w:t>
      </w:r>
      <w:r w:rsidR="00F37635">
        <w:t xml:space="preserve"> (</w:t>
      </w:r>
      <w:r w:rsidR="00C95C0A">
        <w:t xml:space="preserve">Fox News, </w:t>
      </w:r>
      <w:r w:rsidR="00F37635">
        <w:t xml:space="preserve">Tucker Carlson, </w:t>
      </w:r>
      <w:r w:rsidR="00571F25">
        <w:t>04-</w:t>
      </w:r>
      <w:r w:rsidR="00F37635">
        <w:t>16</w:t>
      </w:r>
      <w:r w:rsidR="00257CE4">
        <w:t>-</w:t>
      </w:r>
      <w:r w:rsidR="00F37635">
        <w:t>2021</w:t>
      </w:r>
      <w:r w:rsidR="00AE5E8A">
        <w:t>)</w:t>
      </w:r>
      <w:r w:rsidR="00C95C0A">
        <w:t>.</w:t>
      </w:r>
      <w:r>
        <w:t xml:space="preserve">  </w:t>
      </w:r>
    </w:p>
    <w:p w14:paraId="4F0951E0" w14:textId="6E0175DC" w:rsidR="001D30A6" w:rsidRDefault="001D30A6" w:rsidP="00CD6C54">
      <w:pPr>
        <w:pStyle w:val="NoSpacing"/>
        <w:ind w:firstLine="720"/>
      </w:pPr>
      <w:r>
        <w:t>(10)</w:t>
      </w:r>
      <w:r w:rsidR="00C7007E">
        <w:t xml:space="preserve"> </w:t>
      </w:r>
      <w:r w:rsidR="00AE5E8A">
        <w:t>S</w:t>
      </w:r>
      <w:r w:rsidR="00B4763A">
        <w:t xml:space="preserve">ince, </w:t>
      </w:r>
      <w:r w:rsidR="00CD6C54">
        <w:t>as I recently concluded from a statement by Chuck Schumer</w:t>
      </w:r>
      <w:r w:rsidR="00C95C0A">
        <w:t>,</w:t>
      </w:r>
      <w:r w:rsidR="00CD6C54">
        <w:t xml:space="preserve"> </w:t>
      </w:r>
      <w:r w:rsidR="00D25CF2">
        <w:t>dictates</w:t>
      </w:r>
      <w:r w:rsidR="00CD6C54">
        <w:t xml:space="preserve"> </w:t>
      </w:r>
      <w:r w:rsidR="00AE0CF4">
        <w:t>by</w:t>
      </w:r>
      <w:r w:rsidR="00CD6C54">
        <w:t xml:space="preserve"> the Demo</w:t>
      </w:r>
      <w:r w:rsidR="00AE0CF4">
        <w:t>-</w:t>
      </w:r>
      <w:r w:rsidR="00CD6C54">
        <w:t xml:space="preserve">crat party </w:t>
      </w:r>
      <w:r w:rsidR="00C95C0A">
        <w:t xml:space="preserve">indicate </w:t>
      </w:r>
      <w:r w:rsidR="00CD6C54">
        <w:t xml:space="preserve">the </w:t>
      </w:r>
      <w:r w:rsidR="00D87026">
        <w:t>pseudo-</w:t>
      </w:r>
      <w:r w:rsidR="00CD6C54">
        <w:t xml:space="preserve">moral </w:t>
      </w:r>
      <w:r w:rsidR="00C95C0A">
        <w:t>imperative</w:t>
      </w:r>
      <w:r w:rsidR="00CD6C54">
        <w:t xml:space="preserve"> of our day </w:t>
      </w:r>
      <w:r w:rsidR="005C1006">
        <w:t>(</w:t>
      </w:r>
      <w:r w:rsidR="00C95C0A">
        <w:t xml:space="preserve">Fox </w:t>
      </w:r>
      <w:r w:rsidR="00CB4DC7">
        <w:t>N</w:t>
      </w:r>
      <w:r w:rsidR="00C95C0A">
        <w:t>ews</w:t>
      </w:r>
      <w:r w:rsidR="00CB4DC7">
        <w:t xml:space="preserve">, </w:t>
      </w:r>
      <w:r w:rsidR="005C1006">
        <w:t>04</w:t>
      </w:r>
      <w:r w:rsidR="00571F25">
        <w:t>-22-2021)</w:t>
      </w:r>
      <w:r w:rsidR="00AE0CF4">
        <w:t xml:space="preserve">, which vision can be predicted to create a free and just society where </w:t>
      </w:r>
      <w:r w:rsidR="00AE0CF4" w:rsidRPr="00E46D76">
        <w:rPr>
          <w:b/>
          <w:bCs/>
        </w:rPr>
        <w:t>every</w:t>
      </w:r>
      <w:r w:rsidR="00AE0CF4">
        <w:t xml:space="preserve"> people group shares in its benefits?</w:t>
      </w:r>
      <w:r w:rsidR="00CD6C54">
        <w:t xml:space="preserve"> </w:t>
      </w:r>
      <w:r w:rsidR="003D55EA">
        <w:t xml:space="preserve"> </w:t>
      </w:r>
      <w:r w:rsidR="00257BA9">
        <w:t xml:space="preserve"> </w:t>
      </w:r>
      <w:r w:rsidR="00D429BD">
        <w:t xml:space="preserve"> </w:t>
      </w:r>
    </w:p>
    <w:p w14:paraId="3C92ABEC" w14:textId="77777777" w:rsidR="001D30A6" w:rsidRPr="00603C38" w:rsidRDefault="001D30A6" w:rsidP="00564C18">
      <w:pPr>
        <w:pStyle w:val="NoSpacing"/>
        <w:rPr>
          <w:sz w:val="16"/>
          <w:szCs w:val="16"/>
        </w:rPr>
      </w:pPr>
    </w:p>
    <w:p w14:paraId="7C9E87FA" w14:textId="53DF188B" w:rsidR="00C6635D" w:rsidRDefault="00550393" w:rsidP="001D30A6">
      <w:pPr>
        <w:pStyle w:val="NoSpacing"/>
        <w:ind w:firstLine="720"/>
      </w:pPr>
      <w:r>
        <w:t>There are bodies of evidence</w:t>
      </w:r>
      <w:r w:rsidR="00680503">
        <w:t xml:space="preserve"> </w:t>
      </w:r>
      <w:r w:rsidR="00603C38">
        <w:t xml:space="preserve">relevant to </w:t>
      </w:r>
      <w:r w:rsidR="00636BB4">
        <w:t xml:space="preserve">each and </w:t>
      </w:r>
      <w:r w:rsidR="00AD7149">
        <w:t>every</w:t>
      </w:r>
      <w:r w:rsidR="00636BB4">
        <w:t xml:space="preserve"> one of the above questions </w:t>
      </w:r>
      <w:r w:rsidR="00603C38">
        <w:t>or</w:t>
      </w:r>
      <w:r w:rsidR="00636BB4">
        <w:t xml:space="preserve"> concerns </w:t>
      </w:r>
      <w:r w:rsidR="00680503">
        <w:t>that have the capacity</w:t>
      </w:r>
      <w:r w:rsidR="00AE3D85">
        <w:t xml:space="preserve"> to </w:t>
      </w:r>
      <w:r w:rsidR="00603C38">
        <w:t>decisively</w:t>
      </w:r>
      <w:r w:rsidR="00FE1DBF">
        <w:t xml:space="preserve"> </w:t>
      </w:r>
      <w:r w:rsidR="00603C38">
        <w:t>adjudicate</w:t>
      </w:r>
      <w:r w:rsidR="00FB19C8">
        <w:t xml:space="preserve"> </w:t>
      </w:r>
      <w:r w:rsidR="00FE1DBF">
        <w:t>them</w:t>
      </w:r>
      <w:r w:rsidR="00603C38">
        <w:t xml:space="preserve"> all</w:t>
      </w:r>
      <w:r w:rsidR="00475ED4">
        <w:t>.</w:t>
      </w:r>
      <w:r w:rsidR="00603C38">
        <w:rPr>
          <w:rStyle w:val="FootnoteReference"/>
        </w:rPr>
        <w:footnoteReference w:id="2"/>
      </w:r>
      <w:r w:rsidR="00DE403B">
        <w:t xml:space="preserve">  </w:t>
      </w:r>
      <w:r w:rsidR="008B7593">
        <w:t>For this reason, the answer to the question</w:t>
      </w:r>
      <w:r w:rsidR="00082EA4">
        <w:t xml:space="preserve"> is starkly simple</w:t>
      </w:r>
      <w:r w:rsidR="00B8637A">
        <w:t>.</w:t>
      </w:r>
      <w:r w:rsidR="00C6635D">
        <w:t xml:space="preserve">  It is a matter of facing facts that can be known coupled with the commitment to follow the evidence wherever it leaves.  Insofar as anyone refuses to </w:t>
      </w:r>
      <w:r w:rsidR="00580AB0">
        <w:t>either come to terms with the facts or allow them to alter our lives, they have excluded themselves from the possibility of obeying the truth.</w:t>
      </w:r>
    </w:p>
    <w:p w14:paraId="30BD8150" w14:textId="77777777" w:rsidR="00580AB0" w:rsidRPr="008E47C9" w:rsidRDefault="00580AB0" w:rsidP="001D30A6">
      <w:pPr>
        <w:pStyle w:val="NoSpacing"/>
        <w:ind w:firstLine="720"/>
        <w:rPr>
          <w:sz w:val="16"/>
          <w:szCs w:val="16"/>
        </w:rPr>
      </w:pPr>
    </w:p>
    <w:p w14:paraId="4D8C0600" w14:textId="77777777" w:rsidR="008E47C9" w:rsidRPr="008E47C9" w:rsidRDefault="00C6635D" w:rsidP="008E47C9">
      <w:pPr>
        <w:pStyle w:val="NoSpacing"/>
        <w:jc w:val="center"/>
        <w:rPr>
          <w:sz w:val="18"/>
          <w:szCs w:val="18"/>
        </w:rPr>
      </w:pPr>
      <w:r w:rsidRPr="008E47C9">
        <w:rPr>
          <w:sz w:val="18"/>
          <w:szCs w:val="18"/>
        </w:rPr>
        <w:t>Gary Jensen Pastor, © May 4, 2021</w:t>
      </w:r>
    </w:p>
    <w:p w14:paraId="68B60116" w14:textId="0BD6E140" w:rsidR="00347A87" w:rsidRPr="008E47C9" w:rsidRDefault="00C6635D" w:rsidP="008E47C9">
      <w:pPr>
        <w:pStyle w:val="NoSpacing"/>
        <w:jc w:val="center"/>
        <w:rPr>
          <w:sz w:val="18"/>
          <w:szCs w:val="18"/>
        </w:rPr>
      </w:pPr>
      <w:r w:rsidRPr="008E47C9">
        <w:rPr>
          <w:sz w:val="18"/>
          <w:szCs w:val="18"/>
        </w:rPr>
        <w:t>Holy Trinity Lutheran Church (NALC), Berlin, PA, USA</w:t>
      </w:r>
    </w:p>
    <w:sectPr w:rsidR="00347A87" w:rsidRPr="008E4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085A" w14:textId="77777777" w:rsidR="00603A3F" w:rsidRDefault="00603A3F" w:rsidP="00603C38">
      <w:pPr>
        <w:spacing w:after="0" w:line="240" w:lineRule="auto"/>
      </w:pPr>
      <w:r>
        <w:separator/>
      </w:r>
    </w:p>
  </w:endnote>
  <w:endnote w:type="continuationSeparator" w:id="0">
    <w:p w14:paraId="59F2D738" w14:textId="77777777" w:rsidR="00603A3F" w:rsidRDefault="00603A3F" w:rsidP="0060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969E" w14:textId="77777777" w:rsidR="00603A3F" w:rsidRDefault="00603A3F" w:rsidP="00603C38">
      <w:pPr>
        <w:spacing w:after="0" w:line="240" w:lineRule="auto"/>
      </w:pPr>
      <w:r>
        <w:separator/>
      </w:r>
    </w:p>
  </w:footnote>
  <w:footnote w:type="continuationSeparator" w:id="0">
    <w:p w14:paraId="190D55E5" w14:textId="77777777" w:rsidR="00603A3F" w:rsidRDefault="00603A3F" w:rsidP="00603C38">
      <w:pPr>
        <w:spacing w:after="0" w:line="240" w:lineRule="auto"/>
      </w:pPr>
      <w:r>
        <w:continuationSeparator/>
      </w:r>
    </w:p>
  </w:footnote>
  <w:footnote w:id="1">
    <w:p w14:paraId="22712F01" w14:textId="1ABD4253" w:rsidR="00FC5EC9" w:rsidRPr="00FC5EC9" w:rsidRDefault="00FC5EC9">
      <w:pPr>
        <w:pStyle w:val="FootnoteText"/>
        <w:rPr>
          <w:sz w:val="16"/>
          <w:szCs w:val="16"/>
        </w:rPr>
      </w:pPr>
      <w:r w:rsidRPr="00FC5EC9">
        <w:rPr>
          <w:rStyle w:val="FootnoteReference"/>
          <w:sz w:val="16"/>
          <w:szCs w:val="16"/>
        </w:rPr>
        <w:footnoteRef/>
      </w:r>
      <w:r w:rsidRPr="00FC5EC9">
        <w:rPr>
          <w:sz w:val="16"/>
          <w:szCs w:val="16"/>
        </w:rPr>
        <w:t xml:space="preserve"> </w:t>
      </w:r>
      <w:r>
        <w:rPr>
          <w:sz w:val="16"/>
          <w:szCs w:val="16"/>
        </w:rPr>
        <w:t>Simon Greenleaf</w:t>
      </w:r>
      <w:r w:rsidR="0057649A">
        <w:rPr>
          <w:sz w:val="16"/>
          <w:szCs w:val="16"/>
        </w:rPr>
        <w:t xml:space="preserve"> (1782-1852), Dean Professor of Law at Harvard University Law school</w:t>
      </w:r>
      <w:r>
        <w:rPr>
          <w:sz w:val="16"/>
          <w:szCs w:val="16"/>
        </w:rPr>
        <w:t xml:space="preserve">. </w:t>
      </w:r>
      <w:r>
        <w:rPr>
          <w:sz w:val="16"/>
          <w:szCs w:val="16"/>
          <w:u w:val="single"/>
        </w:rPr>
        <w:t>The Testimony of the Evangelists</w:t>
      </w:r>
      <w:r>
        <w:rPr>
          <w:sz w:val="16"/>
          <w:szCs w:val="16"/>
        </w:rPr>
        <w:t>.</w:t>
      </w:r>
      <w:r w:rsidR="005E5978">
        <w:rPr>
          <w:sz w:val="16"/>
          <w:szCs w:val="16"/>
        </w:rPr>
        <w:t xml:space="preserve"> </w:t>
      </w:r>
      <w:hyperlink w:history="1">
        <w:r w:rsidR="0057649A" w:rsidRPr="0057649A">
          <w:rPr>
            <w:rStyle w:val="Hyperlink"/>
            <w:color w:val="000000" w:themeColor="text1"/>
            <w:sz w:val="16"/>
            <w:szCs w:val="16"/>
          </w:rPr>
          <w:t>http://www. newhumanityinstitute.org/pdf-articles/Simon-Greenleaf-Testimony-of-the-Evangelists.pdf</w:t>
        </w:r>
      </w:hyperlink>
      <w:r w:rsidR="005E5978">
        <w:rPr>
          <w:sz w:val="16"/>
          <w:szCs w:val="16"/>
        </w:rPr>
        <w:t xml:space="preserve">, </w:t>
      </w:r>
      <w:r w:rsidR="00C578B9">
        <w:rPr>
          <w:sz w:val="16"/>
          <w:szCs w:val="16"/>
        </w:rPr>
        <w:t xml:space="preserve">(public domain), </w:t>
      </w:r>
      <w:r w:rsidR="0057649A">
        <w:rPr>
          <w:sz w:val="16"/>
          <w:szCs w:val="16"/>
        </w:rPr>
        <w:t>p. 10.</w:t>
      </w:r>
      <w:r>
        <w:rPr>
          <w:sz w:val="16"/>
          <w:szCs w:val="16"/>
        </w:rPr>
        <w:t xml:space="preserve"> </w:t>
      </w:r>
    </w:p>
  </w:footnote>
  <w:footnote w:id="2">
    <w:p w14:paraId="6F5F0D9D" w14:textId="7B3A07F0" w:rsidR="00603C38" w:rsidRPr="005B4A6B" w:rsidRDefault="00603C38">
      <w:pPr>
        <w:pStyle w:val="FootnoteText"/>
        <w:rPr>
          <w:sz w:val="16"/>
          <w:szCs w:val="16"/>
        </w:rPr>
      </w:pPr>
      <w:r w:rsidRPr="005B4A6B">
        <w:rPr>
          <w:rStyle w:val="FootnoteReference"/>
          <w:sz w:val="16"/>
          <w:szCs w:val="16"/>
        </w:rPr>
        <w:footnoteRef/>
      </w:r>
      <w:r w:rsidRPr="005B4A6B">
        <w:rPr>
          <w:sz w:val="16"/>
          <w:szCs w:val="16"/>
        </w:rPr>
        <w:t xml:space="preserve"> See my articles, </w:t>
      </w:r>
      <w:r w:rsidR="00AC195D" w:rsidRPr="005B4A6B">
        <w:rPr>
          <w:sz w:val="16"/>
          <w:szCs w:val="16"/>
        </w:rPr>
        <w:t>“Humanistic ‘Morality’ Never Has Created a Free and Just Society,” “The Self-Contradictory Core of the Cancel-Culture Agenda</w:t>
      </w:r>
      <w:r w:rsidR="00DF1A95" w:rsidRPr="005B4A6B">
        <w:rPr>
          <w:sz w:val="16"/>
          <w:szCs w:val="16"/>
        </w:rPr>
        <w:t>,</w:t>
      </w:r>
      <w:r w:rsidR="00AC195D" w:rsidRPr="005B4A6B">
        <w:rPr>
          <w:sz w:val="16"/>
          <w:szCs w:val="16"/>
        </w:rPr>
        <w:t>”</w:t>
      </w:r>
      <w:r w:rsidR="00DF1A95" w:rsidRPr="005B4A6B">
        <w:rPr>
          <w:sz w:val="16"/>
          <w:szCs w:val="16"/>
        </w:rPr>
        <w:t xml:space="preserve"> “Fox News Alone Visually Connects the 2020 Summer Rioting to the Guilty Party,” and</w:t>
      </w:r>
      <w:r w:rsidR="005B4A6B" w:rsidRPr="005B4A6B">
        <w:rPr>
          <w:sz w:val="16"/>
          <w:szCs w:val="16"/>
        </w:rPr>
        <w:t xml:space="preserve"> “The Choice: Flawed Liberators? Or Clueless Thugs?,” </w:t>
      </w:r>
      <w:r w:rsidR="00FE4EC9">
        <w:rPr>
          <w:sz w:val="16"/>
          <w:szCs w:val="16"/>
        </w:rPr>
        <w:t>and “The Truth About Donald Trump and White Supremacy</w:t>
      </w:r>
      <w:r w:rsidR="00AF3295">
        <w:rPr>
          <w:sz w:val="16"/>
          <w:szCs w:val="16"/>
        </w:rPr>
        <w:t xml:space="preserve">, </w:t>
      </w:r>
      <w:r w:rsidR="00FE4EC9">
        <w:rPr>
          <w:sz w:val="16"/>
          <w:szCs w:val="16"/>
        </w:rPr>
        <w:t>”</w:t>
      </w:r>
      <w:r w:rsidR="005B4A6B" w:rsidRPr="005B4A6B">
        <w:rPr>
          <w:sz w:val="16"/>
          <w:szCs w:val="16"/>
        </w:rPr>
        <w:t xml:space="preserve">all of which are found at my website: </w:t>
      </w:r>
      <w:hyperlink r:id="rId1" w:history="1">
        <w:r w:rsidR="00CC5C73" w:rsidRPr="0057649A">
          <w:rPr>
            <w:rStyle w:val="Hyperlink"/>
            <w:color w:val="000000" w:themeColor="text1"/>
            <w:sz w:val="16"/>
            <w:szCs w:val="16"/>
          </w:rPr>
          <w:t>www.christianityontheoffense.com</w:t>
        </w:r>
      </w:hyperlink>
      <w:r w:rsidR="00CC5C73">
        <w:rPr>
          <w:sz w:val="16"/>
          <w:szCs w:val="16"/>
        </w:rPr>
        <w:t xml:space="preserve">  </w:t>
      </w:r>
      <w:r w:rsidR="007D777B">
        <w:rPr>
          <w:b/>
          <w:bCs/>
          <w:sz w:val="16"/>
          <w:szCs w:val="16"/>
        </w:rPr>
        <w:t>**</w:t>
      </w:r>
      <w:r w:rsidR="007D777B">
        <w:rPr>
          <w:sz w:val="16"/>
          <w:szCs w:val="16"/>
        </w:rPr>
        <w:t xml:space="preserve"> The video and transcript of Donald Trump’s January 6 speech can be accessed at </w:t>
      </w:r>
      <w:r w:rsidR="00DF1A95" w:rsidRPr="005B4A6B">
        <w:rPr>
          <w:sz w:val="16"/>
          <w:szCs w:val="16"/>
        </w:rPr>
        <w:t xml:space="preserve"> </w:t>
      </w:r>
      <w:r w:rsidR="007D777B" w:rsidRPr="007D777B">
        <w:rPr>
          <w:sz w:val="16"/>
          <w:szCs w:val="16"/>
        </w:rPr>
        <w:t>https://www.rev.com/blog/transcripts/donald-trump-speech-save-america-rally-transcript-january-6</w:t>
      </w:r>
      <w:r w:rsidR="00145FF8">
        <w:rPr>
          <w:sz w:val="16"/>
          <w:szCs w:val="16"/>
        </w:rPr>
        <w:t>.</w:t>
      </w:r>
      <w:r w:rsidR="00AC195D" w:rsidRPr="005B4A6B">
        <w:rPr>
          <w:sz w:val="16"/>
          <w:szCs w:val="16"/>
        </w:rPr>
        <w:t xml:space="preserve"> </w:t>
      </w:r>
      <w:r w:rsidRPr="005B4A6B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87"/>
    <w:rsid w:val="00074F37"/>
    <w:rsid w:val="00082EA4"/>
    <w:rsid w:val="000B7E2A"/>
    <w:rsid w:val="000C6A55"/>
    <w:rsid w:val="000C73CA"/>
    <w:rsid w:val="000F555C"/>
    <w:rsid w:val="000F7242"/>
    <w:rsid w:val="001441E1"/>
    <w:rsid w:val="00145FF8"/>
    <w:rsid w:val="00147196"/>
    <w:rsid w:val="001969EF"/>
    <w:rsid w:val="001D30A6"/>
    <w:rsid w:val="001D596C"/>
    <w:rsid w:val="00257BA9"/>
    <w:rsid w:val="00257CE4"/>
    <w:rsid w:val="002616EC"/>
    <w:rsid w:val="00271E5E"/>
    <w:rsid w:val="00283F34"/>
    <w:rsid w:val="00317999"/>
    <w:rsid w:val="00347A87"/>
    <w:rsid w:val="0035436C"/>
    <w:rsid w:val="003559BD"/>
    <w:rsid w:val="00383373"/>
    <w:rsid w:val="00395568"/>
    <w:rsid w:val="003D55EA"/>
    <w:rsid w:val="00467312"/>
    <w:rsid w:val="00475ED4"/>
    <w:rsid w:val="004F3E35"/>
    <w:rsid w:val="00503DC1"/>
    <w:rsid w:val="00507110"/>
    <w:rsid w:val="00550393"/>
    <w:rsid w:val="005645D6"/>
    <w:rsid w:val="00564C18"/>
    <w:rsid w:val="00571F25"/>
    <w:rsid w:val="0057649A"/>
    <w:rsid w:val="00580AB0"/>
    <w:rsid w:val="00592DFE"/>
    <w:rsid w:val="005B4A6B"/>
    <w:rsid w:val="005B79E1"/>
    <w:rsid w:val="005C1006"/>
    <w:rsid w:val="005E46BF"/>
    <w:rsid w:val="005E5978"/>
    <w:rsid w:val="00602D88"/>
    <w:rsid w:val="00603A3F"/>
    <w:rsid w:val="00603C38"/>
    <w:rsid w:val="00612F16"/>
    <w:rsid w:val="00636BB4"/>
    <w:rsid w:val="0065274A"/>
    <w:rsid w:val="00680503"/>
    <w:rsid w:val="007011AE"/>
    <w:rsid w:val="0070174B"/>
    <w:rsid w:val="007444C5"/>
    <w:rsid w:val="007478B0"/>
    <w:rsid w:val="00780E41"/>
    <w:rsid w:val="007D777B"/>
    <w:rsid w:val="007E54DE"/>
    <w:rsid w:val="00815A95"/>
    <w:rsid w:val="008566F1"/>
    <w:rsid w:val="008625F8"/>
    <w:rsid w:val="00871D61"/>
    <w:rsid w:val="00875A33"/>
    <w:rsid w:val="00881F00"/>
    <w:rsid w:val="008B2E52"/>
    <w:rsid w:val="008B414D"/>
    <w:rsid w:val="008B42DC"/>
    <w:rsid w:val="008B7593"/>
    <w:rsid w:val="008E2F16"/>
    <w:rsid w:val="008E47C9"/>
    <w:rsid w:val="00927706"/>
    <w:rsid w:val="00932302"/>
    <w:rsid w:val="009D46E5"/>
    <w:rsid w:val="00A00226"/>
    <w:rsid w:val="00A30B96"/>
    <w:rsid w:val="00A66F72"/>
    <w:rsid w:val="00AA2CAE"/>
    <w:rsid w:val="00AB1229"/>
    <w:rsid w:val="00AC195D"/>
    <w:rsid w:val="00AD7149"/>
    <w:rsid w:val="00AE0CF4"/>
    <w:rsid w:val="00AE3D85"/>
    <w:rsid w:val="00AE5E8A"/>
    <w:rsid w:val="00AE7092"/>
    <w:rsid w:val="00AF27E7"/>
    <w:rsid w:val="00AF3295"/>
    <w:rsid w:val="00AF7542"/>
    <w:rsid w:val="00B11E97"/>
    <w:rsid w:val="00B20F47"/>
    <w:rsid w:val="00B46CA7"/>
    <w:rsid w:val="00B4763A"/>
    <w:rsid w:val="00B50394"/>
    <w:rsid w:val="00B57AA2"/>
    <w:rsid w:val="00B7408F"/>
    <w:rsid w:val="00B83FD8"/>
    <w:rsid w:val="00B8637A"/>
    <w:rsid w:val="00BA5173"/>
    <w:rsid w:val="00BD1867"/>
    <w:rsid w:val="00BE39CF"/>
    <w:rsid w:val="00BF4307"/>
    <w:rsid w:val="00C578B9"/>
    <w:rsid w:val="00C6635D"/>
    <w:rsid w:val="00C7007E"/>
    <w:rsid w:val="00C95C0A"/>
    <w:rsid w:val="00CB4DC7"/>
    <w:rsid w:val="00CC065F"/>
    <w:rsid w:val="00CC5C73"/>
    <w:rsid w:val="00CD6C54"/>
    <w:rsid w:val="00CF30CB"/>
    <w:rsid w:val="00D25C8C"/>
    <w:rsid w:val="00D25CF2"/>
    <w:rsid w:val="00D429BD"/>
    <w:rsid w:val="00D87026"/>
    <w:rsid w:val="00DB0C90"/>
    <w:rsid w:val="00DE403B"/>
    <w:rsid w:val="00DF1A95"/>
    <w:rsid w:val="00E03EA5"/>
    <w:rsid w:val="00E46D76"/>
    <w:rsid w:val="00E736AB"/>
    <w:rsid w:val="00E84B44"/>
    <w:rsid w:val="00EA2EFE"/>
    <w:rsid w:val="00EB0C01"/>
    <w:rsid w:val="00F01787"/>
    <w:rsid w:val="00F13D71"/>
    <w:rsid w:val="00F37635"/>
    <w:rsid w:val="00F63D4E"/>
    <w:rsid w:val="00F965A2"/>
    <w:rsid w:val="00FB19C8"/>
    <w:rsid w:val="00FC5EC9"/>
    <w:rsid w:val="00FE1DBF"/>
    <w:rsid w:val="00F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BD4E"/>
  <w15:chartTrackingRefBased/>
  <w15:docId w15:val="{4E48ED93-64C9-438B-AA68-014D0BF2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A8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3C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C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3C3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C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ristianityontheoffen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45137-6149-47BE-A748-FAA2D074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Jensen</dc:creator>
  <cp:keywords/>
  <dc:description/>
  <cp:lastModifiedBy>Gary Jensen</cp:lastModifiedBy>
  <cp:revision>2</cp:revision>
  <dcterms:created xsi:type="dcterms:W3CDTF">2021-10-06T18:43:00Z</dcterms:created>
  <dcterms:modified xsi:type="dcterms:W3CDTF">2021-10-06T18:43:00Z</dcterms:modified>
</cp:coreProperties>
</file>